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C3" w:rsidRDefault="00D258C3" w:rsidP="00D258C3">
      <w:pPr>
        <w:jc w:val="center"/>
        <w:rPr>
          <w:b/>
          <w:sz w:val="28"/>
          <w:szCs w:val="28"/>
        </w:rPr>
      </w:pPr>
    </w:p>
    <w:p w:rsidR="00D258C3" w:rsidRDefault="00F15C37" w:rsidP="00D258C3">
      <w:pPr>
        <w:jc w:val="center"/>
        <w:rPr>
          <w:b/>
          <w:sz w:val="28"/>
          <w:szCs w:val="28"/>
        </w:rPr>
      </w:pPr>
      <w:r w:rsidRPr="00DB035A">
        <w:rPr>
          <w:b/>
          <w:sz w:val="28"/>
          <w:szCs w:val="28"/>
        </w:rPr>
        <w:t>Presseinformation</w:t>
      </w:r>
      <w:r w:rsidR="000D1152">
        <w:rPr>
          <w:b/>
          <w:sz w:val="28"/>
          <w:szCs w:val="28"/>
        </w:rPr>
        <w:t xml:space="preserve"> </w:t>
      </w:r>
    </w:p>
    <w:p w:rsidR="00F15C37" w:rsidRPr="00D258C3" w:rsidRDefault="000D1152" w:rsidP="00D258C3">
      <w:pPr>
        <w:jc w:val="center"/>
        <w:rPr>
          <w:b/>
          <w:sz w:val="28"/>
          <w:szCs w:val="28"/>
        </w:rPr>
      </w:pPr>
      <w:r>
        <w:rPr>
          <w:b/>
          <w:sz w:val="28"/>
          <w:szCs w:val="28"/>
        </w:rPr>
        <w:t>18</w:t>
      </w:r>
      <w:r w:rsidR="00F15C37" w:rsidRPr="005916E0">
        <w:rPr>
          <w:b/>
          <w:spacing w:val="40"/>
          <w:kern w:val="28"/>
          <w:sz w:val="28"/>
          <w:szCs w:val="28"/>
        </w:rPr>
        <w:t>.</w:t>
      </w:r>
      <w:r>
        <w:rPr>
          <w:b/>
          <w:sz w:val="28"/>
          <w:szCs w:val="28"/>
        </w:rPr>
        <w:t>06</w:t>
      </w:r>
      <w:r w:rsidR="005916E0" w:rsidRPr="005916E0">
        <w:rPr>
          <w:b/>
          <w:spacing w:val="40"/>
          <w:kern w:val="28"/>
          <w:sz w:val="28"/>
          <w:szCs w:val="28"/>
        </w:rPr>
        <w:t>.</w:t>
      </w:r>
      <w:r w:rsidR="00F15C37" w:rsidRPr="00DB035A">
        <w:rPr>
          <w:b/>
          <w:sz w:val="28"/>
          <w:szCs w:val="28"/>
        </w:rPr>
        <w:t>2016</w:t>
      </w:r>
    </w:p>
    <w:p w:rsidR="00D258C3" w:rsidRDefault="00D258C3">
      <w:pPr>
        <w:rPr>
          <w:b/>
        </w:rPr>
      </w:pPr>
    </w:p>
    <w:p w:rsidR="00D258C3" w:rsidRDefault="00D258C3">
      <w:pPr>
        <w:rPr>
          <w:b/>
        </w:rPr>
      </w:pPr>
    </w:p>
    <w:p w:rsidR="00F15C37" w:rsidRPr="00D31347" w:rsidRDefault="00D31347" w:rsidP="00D31347">
      <w:pPr>
        <w:jc w:val="center"/>
        <w:rPr>
          <w:b/>
          <w:sz w:val="32"/>
          <w:szCs w:val="32"/>
        </w:rPr>
      </w:pPr>
      <w:r w:rsidRPr="00D31347">
        <w:rPr>
          <w:b/>
          <w:sz w:val="32"/>
          <w:szCs w:val="32"/>
        </w:rPr>
        <w:t xml:space="preserve">Der </w:t>
      </w:r>
      <w:r w:rsidRPr="00D31347">
        <w:rPr>
          <w:b/>
          <w:smallCaps/>
          <w:kern w:val="32"/>
          <w:sz w:val="32"/>
          <w:szCs w:val="32"/>
        </w:rPr>
        <w:t>Herr</w:t>
      </w:r>
      <w:r w:rsidRPr="00D31347">
        <w:rPr>
          <w:b/>
          <w:sz w:val="32"/>
          <w:szCs w:val="32"/>
        </w:rPr>
        <w:t xml:space="preserve"> ist mein Licht</w:t>
      </w:r>
    </w:p>
    <w:p w:rsidR="00F15C37" w:rsidRPr="00F15C37" w:rsidRDefault="00F15C37" w:rsidP="00DB035A">
      <w:pPr>
        <w:jc w:val="center"/>
        <w:rPr>
          <w:b/>
        </w:rPr>
      </w:pPr>
      <w:r w:rsidRPr="00F15C37">
        <w:rPr>
          <w:b/>
        </w:rPr>
        <w:t>Händel – Haydn – Mendelssohn-Bartholdy</w:t>
      </w:r>
    </w:p>
    <w:p w:rsidR="00F15C37" w:rsidRDefault="00806FCA" w:rsidP="00DB035A">
      <w:pPr>
        <w:spacing w:before="240"/>
        <w:jc w:val="center"/>
      </w:pPr>
      <w:r>
        <w:t>Geistliche Chormusik aus Barock, Klassik und Romantik</w:t>
      </w:r>
      <w:r w:rsidR="00F15C37">
        <w:t xml:space="preserve"> mit</w:t>
      </w:r>
    </w:p>
    <w:p w:rsidR="00806FCA" w:rsidRDefault="002E19D2" w:rsidP="00DB035A">
      <w:pPr>
        <w:jc w:val="center"/>
      </w:pPr>
      <w:r>
        <w:t>Vokalsolisten und Instrumentalisten</w:t>
      </w:r>
    </w:p>
    <w:p w:rsidR="00682886" w:rsidRDefault="00682886"/>
    <w:p w:rsidR="00DB035A" w:rsidRDefault="00DB035A"/>
    <w:p w:rsidR="00806FCA" w:rsidRDefault="00806FCA">
      <w:r>
        <w:t xml:space="preserve">Hauptwerk des Abends ist das hierzulande wenig bekannte </w:t>
      </w:r>
      <w:r w:rsidR="00DA0224">
        <w:t xml:space="preserve">Chandos-Anthem </w:t>
      </w:r>
      <w:r w:rsidR="00DA0224" w:rsidRPr="003C629B">
        <w:rPr>
          <w:b/>
        </w:rPr>
        <w:t xml:space="preserve">„The </w:t>
      </w:r>
      <w:r w:rsidR="00DA0224" w:rsidRPr="003C629B">
        <w:rPr>
          <w:b/>
          <w:smallCaps/>
          <w:kern w:val="24"/>
        </w:rPr>
        <w:t>Lord</w:t>
      </w:r>
      <w:r w:rsidR="00DA0224" w:rsidRPr="003C629B">
        <w:rPr>
          <w:b/>
        </w:rPr>
        <w:t xml:space="preserve"> is my L</w:t>
      </w:r>
      <w:r w:rsidRPr="003C629B">
        <w:rPr>
          <w:b/>
        </w:rPr>
        <w:t>ight“</w:t>
      </w:r>
      <w:r>
        <w:t xml:space="preserve"> von Georg Friedrich </w:t>
      </w:r>
      <w:r w:rsidRPr="00D51078">
        <w:rPr>
          <w:b/>
        </w:rPr>
        <w:t>Händel</w:t>
      </w:r>
      <w:r>
        <w:t xml:space="preserve">, das durch schlagkräftige Chöre und virtuose Arien besticht. Im Kontrast zur barocken Motorik steht das klassisch-empfindsame </w:t>
      </w:r>
      <w:r w:rsidRPr="003C629B">
        <w:rPr>
          <w:b/>
        </w:rPr>
        <w:t>„Salve Regina“</w:t>
      </w:r>
      <w:r>
        <w:t xml:space="preserve"> in g-Moll von Joseph </w:t>
      </w:r>
      <w:r w:rsidRPr="00D51078">
        <w:rPr>
          <w:b/>
        </w:rPr>
        <w:t>Haydn</w:t>
      </w:r>
      <w:r>
        <w:t xml:space="preserve">. Wie schon bei seiner „Kleinen Orgelsolomesse“ setzt Haydn hier ein konzertierendes Tasteninstrument ein, das der Madrigalchor zur Schaffung größerer musikalischer Transparenz in seiner Interpretation durch ein Cembalo besetzt. Ergänzt werden die beiden längeren Werke durch die Choralkantate </w:t>
      </w:r>
      <w:r w:rsidRPr="003C629B">
        <w:rPr>
          <w:b/>
        </w:rPr>
        <w:t xml:space="preserve">„Wer nur den lieben </w:t>
      </w:r>
      <w:r w:rsidRPr="003C629B">
        <w:rPr>
          <w:b/>
          <w:smallCaps/>
          <w:kern w:val="24"/>
        </w:rPr>
        <w:t>Gott</w:t>
      </w:r>
      <w:r w:rsidRPr="003C629B">
        <w:rPr>
          <w:b/>
        </w:rPr>
        <w:t xml:space="preserve"> lässt walten“</w:t>
      </w:r>
      <w:r>
        <w:t xml:space="preserve"> des romantischen Komponisten Felix </w:t>
      </w:r>
      <w:r w:rsidRPr="00D51078">
        <w:rPr>
          <w:b/>
        </w:rPr>
        <w:t>Mendelssohn-Bartholdy</w:t>
      </w:r>
      <w:r>
        <w:t>.</w:t>
      </w:r>
    </w:p>
    <w:p w:rsidR="00DA0224" w:rsidRDefault="00DA0224"/>
    <w:p w:rsidR="00CF33F0" w:rsidRDefault="00CF33F0" w:rsidP="00CF33F0">
      <w:r w:rsidRPr="008F6F9C">
        <w:rPr>
          <w:b/>
        </w:rPr>
        <w:t>Die Ausführenden:</w:t>
      </w:r>
      <w:r>
        <w:t xml:space="preserve"> Elke Klingenschmitt, Klaudia Raschke (Sopran), Fabian Kelly (Tenor), Margit Pietsch (Cembalo), Ulrich Pietsch (Violoncello und Kontrabass), Sebastian Marx (Oboe), das </w:t>
      </w:r>
      <w:r w:rsidR="00DA6C22">
        <w:t xml:space="preserve">„Samatoso </w:t>
      </w:r>
      <w:r>
        <w:t>Streichquartett</w:t>
      </w:r>
      <w:r w:rsidR="00DA6C22">
        <w:t>“</w:t>
      </w:r>
      <w:r>
        <w:t xml:space="preserve"> sowie der </w:t>
      </w:r>
      <w:r w:rsidR="00D91B06">
        <w:t>„</w:t>
      </w:r>
      <w:r>
        <w:t>Mainzer Madrigalchor</w:t>
      </w:r>
      <w:r w:rsidR="00D91B06">
        <w:t>“</w:t>
      </w:r>
      <w:r>
        <w:t xml:space="preserve"> unter der Leitung von Hans Meyer.</w:t>
      </w:r>
    </w:p>
    <w:p w:rsidR="00386A78" w:rsidRDefault="00386A78"/>
    <w:p w:rsidR="00806FCA" w:rsidRDefault="00806FCA">
      <w:r>
        <w:t>Der Eintritt ist frei – Spenden werden erbeten</w:t>
      </w:r>
      <w:r w:rsidR="00DA0224">
        <w:t>.</w:t>
      </w:r>
    </w:p>
    <w:p w:rsidR="003505C8" w:rsidRDefault="003505C8"/>
    <w:p w:rsidR="00DB035A" w:rsidRDefault="00DB035A"/>
    <w:p w:rsidR="003505C8" w:rsidRDefault="003505C8" w:rsidP="003505C8">
      <w:pPr>
        <w:tabs>
          <w:tab w:val="left" w:pos="3261"/>
        </w:tabs>
      </w:pPr>
      <w:r w:rsidRPr="006307BA">
        <w:rPr>
          <w:b/>
          <w:sz w:val="28"/>
          <w:szCs w:val="28"/>
        </w:rPr>
        <w:t>Wörrstadt</w:t>
      </w:r>
      <w:r w:rsidR="005916E0">
        <w:t>, Ev. Kirche</w:t>
      </w:r>
      <w:r w:rsidR="005916E0">
        <w:tab/>
        <w:t xml:space="preserve">Sonntag, </w:t>
      </w:r>
      <w:r w:rsidR="005916E0" w:rsidRPr="00C3784F">
        <w:rPr>
          <w:b/>
        </w:rPr>
        <w:t>03</w:t>
      </w:r>
      <w:r w:rsidR="005916E0" w:rsidRPr="00C3784F">
        <w:rPr>
          <w:b/>
          <w:spacing w:val="30"/>
          <w:kern w:val="24"/>
        </w:rPr>
        <w:t>.</w:t>
      </w:r>
      <w:r w:rsidRPr="00C3784F">
        <w:rPr>
          <w:b/>
        </w:rPr>
        <w:t>07</w:t>
      </w:r>
      <w:r w:rsidR="005916E0" w:rsidRPr="00C3784F">
        <w:rPr>
          <w:b/>
          <w:spacing w:val="30"/>
          <w:kern w:val="24"/>
        </w:rPr>
        <w:t>.</w:t>
      </w:r>
      <w:r w:rsidRPr="00C3784F">
        <w:rPr>
          <w:b/>
        </w:rPr>
        <w:t>2016</w:t>
      </w:r>
      <w:r>
        <w:t>, 19 Uhr</w:t>
      </w:r>
    </w:p>
    <w:p w:rsidR="00785F8D" w:rsidRDefault="00785F8D" w:rsidP="003505C8">
      <w:pPr>
        <w:tabs>
          <w:tab w:val="left" w:pos="3261"/>
        </w:tabs>
      </w:pPr>
    </w:p>
    <w:p w:rsidR="003505C8" w:rsidRDefault="003505C8" w:rsidP="00785F8D">
      <w:pPr>
        <w:tabs>
          <w:tab w:val="left" w:pos="3261"/>
        </w:tabs>
        <w:spacing w:after="120"/>
      </w:pPr>
      <w:r w:rsidRPr="006307BA">
        <w:rPr>
          <w:b/>
          <w:sz w:val="28"/>
          <w:szCs w:val="28"/>
        </w:rPr>
        <w:t>Mainz</w:t>
      </w:r>
      <w:r>
        <w:t>, Ev. Altmünst</w:t>
      </w:r>
      <w:r w:rsidR="005916E0">
        <w:t>erkirche</w:t>
      </w:r>
      <w:r w:rsidR="005916E0">
        <w:tab/>
        <w:t xml:space="preserve">Sonntag, </w:t>
      </w:r>
      <w:r w:rsidR="005916E0" w:rsidRPr="00C3784F">
        <w:rPr>
          <w:b/>
        </w:rPr>
        <w:t>10</w:t>
      </w:r>
      <w:r w:rsidR="005916E0" w:rsidRPr="00C3784F">
        <w:rPr>
          <w:b/>
          <w:spacing w:val="30"/>
          <w:kern w:val="24"/>
        </w:rPr>
        <w:t>.</w:t>
      </w:r>
      <w:r w:rsidR="005916E0" w:rsidRPr="00C3784F">
        <w:rPr>
          <w:b/>
        </w:rPr>
        <w:t>07</w:t>
      </w:r>
      <w:r w:rsidR="005916E0" w:rsidRPr="00C3784F">
        <w:rPr>
          <w:b/>
          <w:spacing w:val="30"/>
          <w:kern w:val="24"/>
        </w:rPr>
        <w:t>.</w:t>
      </w:r>
      <w:r w:rsidR="0088497C" w:rsidRPr="00C3784F">
        <w:rPr>
          <w:b/>
        </w:rPr>
        <w:t>2016</w:t>
      </w:r>
      <w:r w:rsidR="0088497C">
        <w:t>, 19</w:t>
      </w:r>
      <w:r>
        <w:t xml:space="preserve"> Uhr</w:t>
      </w:r>
    </w:p>
    <w:p w:rsidR="00785F8D" w:rsidRDefault="00785F8D" w:rsidP="003505C8">
      <w:pPr>
        <w:tabs>
          <w:tab w:val="left" w:pos="3261"/>
        </w:tabs>
      </w:pPr>
      <w:r>
        <w:t>Ä</w:t>
      </w:r>
      <w:r w:rsidRPr="00785F8D">
        <w:t xml:space="preserve">rgern Sie sich nicht </w:t>
      </w:r>
      <w:r>
        <w:t>üb</w:t>
      </w:r>
      <w:r w:rsidRPr="00785F8D">
        <w:t>er das deutsche Fußballteam</w:t>
      </w:r>
      <w:r>
        <w:t xml:space="preserve"> –</w:t>
      </w:r>
      <w:r w:rsidRPr="00785F8D">
        <w:t xml:space="preserve"> kommen Sie lieber zum Konzert des Mainzer Madrigalchors und entspannen Sie sich bei fantastischer Musik. Ende des Konzerts gegen 20.30 Uhr </w:t>
      </w:r>
      <w:r>
        <w:t xml:space="preserve">– </w:t>
      </w:r>
      <w:r w:rsidRPr="00785F8D">
        <w:t>Sie k</w:t>
      </w:r>
      <w:r>
        <w:t>ö</w:t>
      </w:r>
      <w:r w:rsidRPr="00785F8D">
        <w:t>nnen rechtzeitig bis zum Anpfiff des Europameisterschaftsendspiels zu Hause sein.</w:t>
      </w:r>
    </w:p>
    <w:p w:rsidR="003505C8" w:rsidRDefault="003505C8"/>
    <w:p w:rsidR="00D47E5F" w:rsidRDefault="00D47E5F"/>
    <w:p w:rsidR="00D47E5F" w:rsidRDefault="00D47E5F" w:rsidP="000D1152">
      <w:r w:rsidRPr="003C629B">
        <w:rPr>
          <w:b/>
        </w:rPr>
        <w:t xml:space="preserve">„Wer nur den lieben </w:t>
      </w:r>
      <w:r w:rsidRPr="003C629B">
        <w:rPr>
          <w:b/>
          <w:smallCaps/>
          <w:kern w:val="24"/>
        </w:rPr>
        <w:t>Gott</w:t>
      </w:r>
      <w:r w:rsidRPr="003C629B">
        <w:rPr>
          <w:b/>
        </w:rPr>
        <w:t xml:space="preserve"> lässt walten“</w:t>
      </w:r>
      <w:r w:rsidRPr="00D47E5F">
        <w:t xml:space="preserve"> von </w:t>
      </w:r>
      <w:r w:rsidR="000D1152">
        <w:t xml:space="preserve">Felix Mendelssohn-Bartholdy (1809–1847) </w:t>
      </w:r>
    </w:p>
    <w:p w:rsidR="000D1152" w:rsidRDefault="00932CF5" w:rsidP="00D47E5F">
      <w:pPr>
        <w:spacing w:after="120"/>
      </w:pPr>
      <w:hyperlink r:id="rId9" w:history="1">
        <w:r w:rsidR="000D1152" w:rsidRPr="00526F67">
          <w:rPr>
            <w:rStyle w:val="Hyperlink"/>
          </w:rPr>
          <w:t>Livemitschnitt 05</w:t>
        </w:r>
        <w:r w:rsidR="000D1152" w:rsidRPr="00526F67">
          <w:rPr>
            <w:rStyle w:val="Hyperlink"/>
            <w:spacing w:val="30"/>
            <w:kern w:val="24"/>
          </w:rPr>
          <w:t>.</w:t>
        </w:r>
        <w:r w:rsidR="000D1152" w:rsidRPr="00526F67">
          <w:rPr>
            <w:rStyle w:val="Hyperlink"/>
          </w:rPr>
          <w:t>06</w:t>
        </w:r>
        <w:r w:rsidR="000D1152" w:rsidRPr="00526F67">
          <w:rPr>
            <w:rStyle w:val="Hyperlink"/>
            <w:spacing w:val="30"/>
            <w:kern w:val="24"/>
          </w:rPr>
          <w:t>.</w:t>
        </w:r>
        <w:r w:rsidR="000D1152" w:rsidRPr="00526F67">
          <w:rPr>
            <w:rStyle w:val="Hyperlink"/>
          </w:rPr>
          <w:t>2016 Ev. Kirche Bischofsheim</w:t>
        </w:r>
      </w:hyperlink>
    </w:p>
    <w:p w:rsidR="000D1152" w:rsidRPr="006307BA" w:rsidRDefault="00D47E5F" w:rsidP="000D1152">
      <w:r w:rsidRPr="006307BA">
        <w:rPr>
          <w:b/>
        </w:rPr>
        <w:t>„Salve Regina“</w:t>
      </w:r>
      <w:r w:rsidRPr="006307BA">
        <w:t xml:space="preserve"> in g-Moll von </w:t>
      </w:r>
      <w:r w:rsidR="000D1152" w:rsidRPr="006307BA">
        <w:t>Joseph Haydn (1732–1809)</w:t>
      </w:r>
    </w:p>
    <w:p w:rsidR="000D1152" w:rsidRPr="006307BA" w:rsidRDefault="00932CF5" w:rsidP="00D47E5F">
      <w:pPr>
        <w:spacing w:after="120"/>
      </w:pPr>
      <w:hyperlink r:id="rId10" w:history="1">
        <w:r w:rsidR="000D1152" w:rsidRPr="006307BA">
          <w:rPr>
            <w:rStyle w:val="Hyperlink"/>
          </w:rPr>
          <w:t>Livemitschnitt 05</w:t>
        </w:r>
        <w:r w:rsidR="000D1152" w:rsidRPr="006307BA">
          <w:rPr>
            <w:rStyle w:val="Hyperlink"/>
            <w:spacing w:val="30"/>
            <w:kern w:val="24"/>
          </w:rPr>
          <w:t>.</w:t>
        </w:r>
        <w:r w:rsidR="000D1152" w:rsidRPr="006307BA">
          <w:rPr>
            <w:rStyle w:val="Hyperlink"/>
          </w:rPr>
          <w:t>06</w:t>
        </w:r>
        <w:r w:rsidR="000D1152" w:rsidRPr="006307BA">
          <w:rPr>
            <w:rStyle w:val="Hyperlink"/>
            <w:spacing w:val="30"/>
            <w:kern w:val="24"/>
          </w:rPr>
          <w:t>.</w:t>
        </w:r>
        <w:r w:rsidR="000D1152" w:rsidRPr="006307BA">
          <w:rPr>
            <w:rStyle w:val="Hyperlink"/>
          </w:rPr>
          <w:t>2016 Ev. Kirche Bischofsheim</w:t>
        </w:r>
      </w:hyperlink>
    </w:p>
    <w:p w:rsidR="000D1152" w:rsidRPr="006307BA" w:rsidRDefault="00D47E5F" w:rsidP="000D1152">
      <w:r w:rsidRPr="006307BA">
        <w:rPr>
          <w:b/>
        </w:rPr>
        <w:t xml:space="preserve">„The </w:t>
      </w:r>
      <w:r w:rsidRPr="006307BA">
        <w:rPr>
          <w:b/>
          <w:smallCaps/>
          <w:kern w:val="24"/>
        </w:rPr>
        <w:t>Lord</w:t>
      </w:r>
      <w:r w:rsidRPr="006307BA">
        <w:rPr>
          <w:b/>
        </w:rPr>
        <w:t xml:space="preserve"> is my Light“</w:t>
      </w:r>
      <w:r w:rsidRPr="006307BA">
        <w:t xml:space="preserve"> (Chandos Anthem No. 10, HWV 255) von </w:t>
      </w:r>
      <w:r w:rsidR="000D1152" w:rsidRPr="006307BA">
        <w:t xml:space="preserve">Georg Friedrich Händel (1685–1759): </w:t>
      </w:r>
      <w:hyperlink r:id="rId11" w:history="1">
        <w:r w:rsidRPr="006307BA">
          <w:rPr>
            <w:rStyle w:val="Hyperlink"/>
          </w:rPr>
          <w:t xml:space="preserve">Livemitschnitt </w:t>
        </w:r>
        <w:r w:rsidRPr="006307BA">
          <w:rPr>
            <w:rStyle w:val="Hyperlink"/>
            <w:rFonts w:cs="Times New Roman"/>
          </w:rPr>
          <w:t>„</w:t>
        </w:r>
        <w:r w:rsidRPr="006307BA">
          <w:rPr>
            <w:rStyle w:val="Hyperlink"/>
          </w:rPr>
          <w:t xml:space="preserve"> I will offer</w:t>
        </w:r>
        <w:r w:rsidRPr="006307BA">
          <w:rPr>
            <w:rStyle w:val="Hyperlink"/>
            <w:rFonts w:cs="Times New Roman"/>
          </w:rPr>
          <w:t>“</w:t>
        </w:r>
        <w:r w:rsidRPr="006307BA">
          <w:rPr>
            <w:rStyle w:val="Hyperlink"/>
          </w:rPr>
          <w:t xml:space="preserve"> 05</w:t>
        </w:r>
        <w:r w:rsidRPr="006307BA">
          <w:rPr>
            <w:rStyle w:val="Hyperlink"/>
            <w:spacing w:val="30"/>
            <w:kern w:val="24"/>
          </w:rPr>
          <w:t>.</w:t>
        </w:r>
        <w:r w:rsidRPr="006307BA">
          <w:rPr>
            <w:rStyle w:val="Hyperlink"/>
          </w:rPr>
          <w:t>06</w:t>
        </w:r>
        <w:r w:rsidRPr="006307BA">
          <w:rPr>
            <w:rStyle w:val="Hyperlink"/>
            <w:spacing w:val="30"/>
            <w:kern w:val="24"/>
          </w:rPr>
          <w:t>.</w:t>
        </w:r>
        <w:r w:rsidRPr="006307BA">
          <w:rPr>
            <w:rStyle w:val="Hyperlink"/>
          </w:rPr>
          <w:t>2016 Ev. Kirche Bischofsheim</w:t>
        </w:r>
      </w:hyperlink>
    </w:p>
    <w:p w:rsidR="000D1152" w:rsidRPr="006307BA" w:rsidRDefault="000D1152"/>
    <w:p w:rsidR="00806FCA" w:rsidRPr="006307BA" w:rsidRDefault="00806FCA"/>
    <w:p w:rsidR="00D51078" w:rsidRDefault="00D51078" w:rsidP="00D51078">
      <w:r>
        <w:lastRenderedPageBreak/>
        <w:t>Weitere Informationen finden Sie auf unserer Homepage. Hier können Sie sich auch unverbindlich und kostenlos anmelden, um Informationen über unsere öffentlichen Auftritte per E-Mail beziehen zu können.</w:t>
      </w:r>
    </w:p>
    <w:p w:rsidR="00D31347" w:rsidRDefault="00D31347" w:rsidP="00D51078"/>
    <w:p w:rsidR="00D31347" w:rsidRDefault="00D31347" w:rsidP="00D51078">
      <w:r w:rsidRPr="00D31347">
        <w:rPr>
          <w:b/>
        </w:rPr>
        <w:t>Kontakt:</w:t>
      </w:r>
      <w:r>
        <w:t xml:space="preserve"> Hans Meyer, </w:t>
      </w:r>
      <w:hyperlink r:id="rId12" w:history="1">
        <w:r w:rsidRPr="00D31347">
          <w:rPr>
            <w:rStyle w:val="Hyperlink"/>
          </w:rPr>
          <w:t>chorleiter@mainzer-madrigalchor.de</w:t>
        </w:r>
      </w:hyperlink>
    </w:p>
    <w:p w:rsidR="00D31347" w:rsidRDefault="00D31347" w:rsidP="00D51078"/>
    <w:p w:rsidR="00D31347" w:rsidRDefault="00932CF5" w:rsidP="00D31347">
      <w:pPr>
        <w:jc w:val="center"/>
      </w:pPr>
      <w:hyperlink r:id="rId13" w:history="1">
        <w:r w:rsidR="00D31347" w:rsidRPr="00E151BE">
          <w:rPr>
            <w:rStyle w:val="Hyperlink"/>
          </w:rPr>
          <w:t>www.mainzer-madrigalchor.de</w:t>
        </w:r>
      </w:hyperlink>
    </w:p>
    <w:sectPr w:rsidR="00D31347" w:rsidSect="00097C36">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F5" w:rsidRDefault="00932CF5" w:rsidP="00F15C37">
      <w:r>
        <w:separator/>
      </w:r>
    </w:p>
  </w:endnote>
  <w:endnote w:type="continuationSeparator" w:id="0">
    <w:p w:rsidR="00932CF5" w:rsidRDefault="00932CF5" w:rsidP="00F1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7" w:rsidRDefault="00F15C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D" w:rsidRDefault="00785F8D" w:rsidP="00785F8D">
    <w:pPr>
      <w:jc w:val="center"/>
      <w:rPr>
        <w:rFonts w:eastAsia="Times New Roman" w:cs="Times New Roman"/>
        <w:sz w:val="20"/>
        <w:szCs w:val="20"/>
      </w:rPr>
    </w:pPr>
  </w:p>
  <w:p w:rsidR="00785F8D" w:rsidRPr="00785F8D" w:rsidRDefault="00785F8D" w:rsidP="00785F8D">
    <w:pPr>
      <w:jc w:val="center"/>
      <w:rPr>
        <w:rFonts w:eastAsia="Times New Roman" w:cs="Times New Roman"/>
        <w:sz w:val="20"/>
        <w:szCs w:val="20"/>
      </w:rPr>
    </w:pPr>
    <w:bookmarkStart w:id="0" w:name="_GoBack"/>
    <w:bookmarkEnd w:id="0"/>
    <w:r>
      <w:rPr>
        <w:rFonts w:eastAsia="Times New Roman" w:cs="Times New Roman"/>
        <w:sz w:val="20"/>
        <w:szCs w:val="20"/>
      </w:rPr>
      <w:t xml:space="preserve">– </w:t>
    </w:r>
    <w:r w:rsidRPr="00785F8D">
      <w:rPr>
        <w:rFonts w:eastAsia="Times New Roman" w:cs="Times New Roman"/>
        <w:sz w:val="20"/>
        <w:szCs w:val="20"/>
      </w:rPr>
      <w:fldChar w:fldCharType="begin"/>
    </w:r>
    <w:r w:rsidRPr="00785F8D">
      <w:rPr>
        <w:rFonts w:cs="Times New Roman"/>
        <w:sz w:val="20"/>
        <w:szCs w:val="20"/>
      </w:rPr>
      <w:instrText>PAGE   \* MERGEFORMAT</w:instrText>
    </w:r>
    <w:r w:rsidRPr="00785F8D">
      <w:rPr>
        <w:rFonts w:eastAsia="Times New Roman" w:cs="Times New Roman"/>
        <w:sz w:val="20"/>
        <w:szCs w:val="20"/>
      </w:rPr>
      <w:fldChar w:fldCharType="separate"/>
    </w:r>
    <w:r w:rsidRPr="00785F8D">
      <w:rPr>
        <w:rFonts w:eastAsia="Times New Roman" w:cs="Times New Roman"/>
        <w:noProof/>
        <w:sz w:val="20"/>
        <w:szCs w:val="20"/>
      </w:rPr>
      <w:t>1</w:t>
    </w:r>
    <w:r w:rsidRPr="00785F8D">
      <w:rPr>
        <w:rFonts w:eastAsia="Times New Roman" w:cs="Times New Roman"/>
        <w:sz w:val="20"/>
        <w:szCs w:val="20"/>
      </w:rPr>
      <w:fldChar w:fldCharType="end"/>
    </w:r>
    <w:r>
      <w:rPr>
        <w:rFonts w:eastAsia="Times New Roman" w:cs="Times New Roman"/>
        <w:sz w:val="20"/>
        <w:szCs w:val="20"/>
      </w:rPr>
      <w:t xml:space="preserve"> –</w:t>
    </w:r>
  </w:p>
  <w:p w:rsidR="00F15C37" w:rsidRDefault="00F15C37" w:rsidP="00785F8D">
    <w:pPr>
      <w:pStyle w:val="Fuzeile"/>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7" w:rsidRDefault="00F15C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F5" w:rsidRDefault="00932CF5" w:rsidP="00F15C37">
      <w:r>
        <w:separator/>
      </w:r>
    </w:p>
  </w:footnote>
  <w:footnote w:type="continuationSeparator" w:id="0">
    <w:p w:rsidR="00932CF5" w:rsidRDefault="00932CF5" w:rsidP="00F15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7" w:rsidRDefault="00F15C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7" w:rsidRDefault="00932CF5" w:rsidP="00F15C37">
    <w:pPr>
      <w:pStyle w:val="Kopfzeile"/>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73.2pt">
          <v:imagedata r:id="rId1" o:title="MMC_Lo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7" w:rsidRDefault="00F15C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2C2E"/>
    <w:multiLevelType w:val="hybridMultilevel"/>
    <w:tmpl w:val="8242B256"/>
    <w:lvl w:ilvl="0" w:tplc="71A2EC7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consecutiveHyphenLimit w:val="3"/>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FCA"/>
    <w:rsid w:val="00004959"/>
    <w:rsid w:val="00097C36"/>
    <w:rsid w:val="000D1152"/>
    <w:rsid w:val="000F4C01"/>
    <w:rsid w:val="00136394"/>
    <w:rsid w:val="00143C34"/>
    <w:rsid w:val="00170620"/>
    <w:rsid w:val="001B0E79"/>
    <w:rsid w:val="001C207A"/>
    <w:rsid w:val="00292F2A"/>
    <w:rsid w:val="002C6B72"/>
    <w:rsid w:val="002E11DA"/>
    <w:rsid w:val="002E19D2"/>
    <w:rsid w:val="00346C49"/>
    <w:rsid w:val="003505C8"/>
    <w:rsid w:val="00386A78"/>
    <w:rsid w:val="003C629B"/>
    <w:rsid w:val="0045077B"/>
    <w:rsid w:val="004B4323"/>
    <w:rsid w:val="004E2980"/>
    <w:rsid w:val="004E698E"/>
    <w:rsid w:val="00526F67"/>
    <w:rsid w:val="005916E0"/>
    <w:rsid w:val="006068F2"/>
    <w:rsid w:val="006307BA"/>
    <w:rsid w:val="00630ABC"/>
    <w:rsid w:val="00682886"/>
    <w:rsid w:val="006B6482"/>
    <w:rsid w:val="006B78B8"/>
    <w:rsid w:val="006D5799"/>
    <w:rsid w:val="006F4606"/>
    <w:rsid w:val="00711CB2"/>
    <w:rsid w:val="00713D89"/>
    <w:rsid w:val="0071552E"/>
    <w:rsid w:val="00785F8D"/>
    <w:rsid w:val="00806FCA"/>
    <w:rsid w:val="0088497C"/>
    <w:rsid w:val="008F6F9C"/>
    <w:rsid w:val="00932CF5"/>
    <w:rsid w:val="00B43CC0"/>
    <w:rsid w:val="00B74D9D"/>
    <w:rsid w:val="00B813EC"/>
    <w:rsid w:val="00C162F4"/>
    <w:rsid w:val="00C3784F"/>
    <w:rsid w:val="00C50FBD"/>
    <w:rsid w:val="00C75C4A"/>
    <w:rsid w:val="00C9400B"/>
    <w:rsid w:val="00CB00BA"/>
    <w:rsid w:val="00CF33F0"/>
    <w:rsid w:val="00CF43DF"/>
    <w:rsid w:val="00D258C3"/>
    <w:rsid w:val="00D31347"/>
    <w:rsid w:val="00D47E5F"/>
    <w:rsid w:val="00D51078"/>
    <w:rsid w:val="00D91B06"/>
    <w:rsid w:val="00DA0224"/>
    <w:rsid w:val="00DA6C22"/>
    <w:rsid w:val="00DB035A"/>
    <w:rsid w:val="00DC3E52"/>
    <w:rsid w:val="00DD16BA"/>
    <w:rsid w:val="00E23F81"/>
    <w:rsid w:val="00EB789F"/>
    <w:rsid w:val="00F04A10"/>
    <w:rsid w:val="00F15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uiPriority w:val="99"/>
    <w:unhideWhenUsed/>
    <w:rsid w:val="00C50FBD"/>
    <w:rPr>
      <w:color w:val="0000FF"/>
      <w:u w:val="single"/>
    </w:rPr>
  </w:style>
  <w:style w:type="paragraph" w:styleId="Kopfzeile">
    <w:name w:val="header"/>
    <w:basedOn w:val="Standard"/>
    <w:link w:val="KopfzeileZchn"/>
    <w:uiPriority w:val="99"/>
    <w:unhideWhenUsed/>
    <w:rsid w:val="00F15C37"/>
    <w:pPr>
      <w:tabs>
        <w:tab w:val="center" w:pos="4536"/>
        <w:tab w:val="right" w:pos="9072"/>
      </w:tabs>
    </w:pPr>
    <w:rPr>
      <w:rFonts w:cs="Mangal"/>
      <w:szCs w:val="21"/>
    </w:rPr>
  </w:style>
  <w:style w:type="character" w:customStyle="1" w:styleId="KopfzeileZchn">
    <w:name w:val="Kopfzeile Zchn"/>
    <w:link w:val="Kopfzeile"/>
    <w:uiPriority w:val="99"/>
    <w:rsid w:val="00F15C37"/>
    <w:rPr>
      <w:rFonts w:eastAsia="SimSun" w:cs="Mangal"/>
      <w:kern w:val="1"/>
      <w:sz w:val="24"/>
      <w:szCs w:val="21"/>
      <w:lang w:eastAsia="hi-IN" w:bidi="hi-IN"/>
    </w:rPr>
  </w:style>
  <w:style w:type="paragraph" w:styleId="Fuzeile">
    <w:name w:val="footer"/>
    <w:basedOn w:val="Standard"/>
    <w:link w:val="FuzeileZchn"/>
    <w:uiPriority w:val="99"/>
    <w:unhideWhenUsed/>
    <w:rsid w:val="00F15C37"/>
    <w:pPr>
      <w:tabs>
        <w:tab w:val="center" w:pos="4536"/>
        <w:tab w:val="right" w:pos="9072"/>
      </w:tabs>
    </w:pPr>
    <w:rPr>
      <w:rFonts w:cs="Mangal"/>
      <w:szCs w:val="21"/>
    </w:rPr>
  </w:style>
  <w:style w:type="character" w:customStyle="1" w:styleId="FuzeileZchn">
    <w:name w:val="Fußzeile Zchn"/>
    <w:link w:val="Fuzeile"/>
    <w:uiPriority w:val="99"/>
    <w:rsid w:val="00F15C37"/>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zer-madrigalchor.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horleiter@mainzer-madrigalchor.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mainzer-madrigalchor.de/aufnahmen/MMC_Haendel_The_Lord_is_my_Light_05_Bischhm_2016.mp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ublic.mainzer-madrigalchor.de/aufnahmen/MMC_Haydn_Salve_Regina_g-Moll_01_Bischhm_2016.mp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public.mainzer-madrigalchor.de/aufnahmen/MMC_Mendelssohn_Wer_nur_den_lieben_Gott_01_Bischhm_2016.mp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248F-142C-4798-9367-81180AB6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MMC Presseinformation "Der HERR ist mein Licht" 2016</vt:lpstr>
    </vt:vector>
  </TitlesOfParts>
  <Company/>
  <LinksUpToDate>false</LinksUpToDate>
  <CharactersWithSpaces>2743</CharactersWithSpaces>
  <SharedDoc>false</SharedDoc>
  <HLinks>
    <vt:vector size="6" baseType="variant">
      <vt:variant>
        <vt:i4>6357105</vt:i4>
      </vt:variant>
      <vt:variant>
        <vt:i4>0</vt:i4>
      </vt:variant>
      <vt:variant>
        <vt:i4>0</vt:i4>
      </vt:variant>
      <vt:variant>
        <vt:i4>5</vt:i4>
      </vt:variant>
      <vt:variant>
        <vt:lpwstr>http://www.mainzer-madrigalchor.de/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Presseinformation "Der HERR ist mein Licht" 2016</dc:title>
  <dc:creator>Hans Meyer</dc:creator>
  <cp:lastModifiedBy>Frank Gottwein</cp:lastModifiedBy>
  <cp:revision>18</cp:revision>
  <cp:lastPrinted>1900-12-31T22:00:00Z</cp:lastPrinted>
  <dcterms:created xsi:type="dcterms:W3CDTF">2016-05-10T16:42:00Z</dcterms:created>
  <dcterms:modified xsi:type="dcterms:W3CDTF">2016-06-18T11:25:00Z</dcterms:modified>
</cp:coreProperties>
</file>